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36"/>
      </w:tblGrid>
      <w:tr w:rsidR="000213E7" w:rsidTr="00D80635">
        <w:tc>
          <w:tcPr>
            <w:tcW w:w="5353" w:type="dxa"/>
          </w:tcPr>
          <w:p w:rsidR="000213E7" w:rsidRDefault="000213E7" w:rsidP="000213E7">
            <w:pPr>
              <w:pStyle w:val="ConsPlusNonformat"/>
              <w:rPr>
                <w:rFonts w:ascii="Times New Roman" w:hAnsi="Times New Roman" w:cs="Times New Roman"/>
                <w:sz w:val="28"/>
                <w:szCs w:val="28"/>
                <w:lang w:eastAsia="en-US"/>
              </w:rPr>
            </w:pPr>
          </w:p>
        </w:tc>
        <w:tc>
          <w:tcPr>
            <w:tcW w:w="4536" w:type="dxa"/>
            <w:hideMark/>
          </w:tcPr>
          <w:p w:rsidR="0022527F" w:rsidRPr="0022527F" w:rsidRDefault="0022527F" w:rsidP="0022527F">
            <w:pPr>
              <w:widowControl w:val="0"/>
              <w:autoSpaceDE w:val="0"/>
              <w:autoSpaceDN w:val="0"/>
              <w:adjustRightInd w:val="0"/>
              <w:rPr>
                <w:rFonts w:ascii="Times New Roman" w:eastAsia="Times New Roman" w:hAnsi="Times New Roman" w:cs="Times New Roman"/>
                <w:sz w:val="28"/>
                <w:szCs w:val="28"/>
                <w:lang w:eastAsia="ru-RU"/>
              </w:rPr>
            </w:pPr>
            <w:r w:rsidRPr="0022527F">
              <w:rPr>
                <w:rFonts w:ascii="Times New Roman" w:eastAsia="Times New Roman" w:hAnsi="Times New Roman" w:cs="Times New Roman"/>
                <w:sz w:val="28"/>
                <w:szCs w:val="28"/>
                <w:lang w:eastAsia="ru-RU"/>
              </w:rPr>
              <w:t xml:space="preserve">Приложение </w:t>
            </w:r>
            <w:r w:rsidR="006D4F89">
              <w:rPr>
                <w:rFonts w:ascii="Times New Roman" w:eastAsia="Times New Roman" w:hAnsi="Times New Roman" w:cs="Times New Roman"/>
                <w:sz w:val="28"/>
                <w:szCs w:val="28"/>
                <w:lang w:eastAsia="ru-RU"/>
              </w:rPr>
              <w:t>3</w:t>
            </w:r>
          </w:p>
          <w:p w:rsidR="0022527F" w:rsidRPr="0022527F" w:rsidRDefault="0022527F" w:rsidP="0022527F">
            <w:pPr>
              <w:widowControl w:val="0"/>
              <w:autoSpaceDE w:val="0"/>
              <w:autoSpaceDN w:val="0"/>
              <w:adjustRightInd w:val="0"/>
              <w:rPr>
                <w:rFonts w:ascii="Times New Roman" w:eastAsia="Times New Roman" w:hAnsi="Times New Roman" w:cs="Times New Roman"/>
                <w:sz w:val="28"/>
                <w:szCs w:val="28"/>
                <w:lang w:eastAsia="ru-RU"/>
              </w:rPr>
            </w:pPr>
            <w:r w:rsidRPr="0022527F">
              <w:rPr>
                <w:rFonts w:ascii="Times New Roman" w:eastAsia="Times New Roman" w:hAnsi="Times New Roman" w:cs="Times New Roman"/>
                <w:sz w:val="28"/>
                <w:szCs w:val="28"/>
                <w:lang w:eastAsia="ru-RU"/>
              </w:rPr>
              <w:t xml:space="preserve">к Порядку проведения оценки регулирующего воздействия </w:t>
            </w:r>
          </w:p>
          <w:p w:rsidR="0022527F" w:rsidRPr="0022527F" w:rsidRDefault="0022527F" w:rsidP="0022527F">
            <w:pPr>
              <w:widowControl w:val="0"/>
              <w:autoSpaceDE w:val="0"/>
              <w:autoSpaceDN w:val="0"/>
              <w:adjustRightInd w:val="0"/>
              <w:rPr>
                <w:rFonts w:ascii="Times New Roman" w:eastAsia="Times New Roman" w:hAnsi="Times New Roman" w:cs="Times New Roman"/>
                <w:sz w:val="28"/>
                <w:szCs w:val="28"/>
                <w:lang w:eastAsia="ru-RU"/>
              </w:rPr>
            </w:pPr>
            <w:r w:rsidRPr="0022527F">
              <w:rPr>
                <w:rFonts w:ascii="Times New Roman" w:eastAsia="Times New Roman" w:hAnsi="Times New Roman" w:cs="Times New Roman"/>
                <w:sz w:val="28"/>
                <w:szCs w:val="28"/>
                <w:lang w:eastAsia="ru-RU"/>
              </w:rPr>
              <w:t xml:space="preserve">проектов муниципальных правовых актов муниципального образования </w:t>
            </w:r>
          </w:p>
          <w:p w:rsidR="000C590A" w:rsidRDefault="000C590A" w:rsidP="0022527F">
            <w:pPr>
              <w:widowControl w:val="0"/>
              <w:tabs>
                <w:tab w:val="left" w:pos="532"/>
                <w:tab w:val="left" w:pos="9356"/>
              </w:tabs>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городской округ </w:t>
            </w:r>
          </w:p>
          <w:p w:rsidR="000213E7" w:rsidRDefault="000C590A" w:rsidP="0022527F">
            <w:pPr>
              <w:widowControl w:val="0"/>
              <w:tabs>
                <w:tab w:val="left" w:pos="532"/>
                <w:tab w:val="left" w:pos="9356"/>
              </w:tabs>
              <w:autoSpaceDE w:val="0"/>
              <w:autoSpaceDN w:val="0"/>
              <w:adjustRightInd w:val="0"/>
              <w:rPr>
                <w:rFonts w:ascii="Times New Roman" w:hAnsi="Times New Roman" w:cs="Times New Roman"/>
                <w:sz w:val="28"/>
                <w:szCs w:val="28"/>
              </w:rPr>
            </w:pPr>
            <w:r>
              <w:rPr>
                <w:rFonts w:ascii="Times New Roman" w:eastAsia="Times New Roman" w:hAnsi="Times New Roman" w:cs="Times New Roman"/>
                <w:sz w:val="28"/>
                <w:szCs w:val="28"/>
                <w:lang w:eastAsia="ru-RU"/>
              </w:rPr>
              <w:t>город-курорт Геленджик Краснодарского края</w:t>
            </w:r>
          </w:p>
        </w:tc>
      </w:tr>
    </w:tbl>
    <w:p w:rsidR="000213E7" w:rsidRDefault="000213E7" w:rsidP="000213E7">
      <w:pPr>
        <w:widowControl w:val="0"/>
        <w:tabs>
          <w:tab w:val="left" w:pos="532"/>
        </w:tabs>
        <w:autoSpaceDE w:val="0"/>
        <w:autoSpaceDN w:val="0"/>
        <w:adjustRightInd w:val="0"/>
        <w:spacing w:after="0" w:line="240" w:lineRule="auto"/>
        <w:jc w:val="both"/>
        <w:outlineLvl w:val="1"/>
        <w:rPr>
          <w:rFonts w:ascii="Times New Roman" w:hAnsi="Times New Roman" w:cs="Times New Roman"/>
          <w:sz w:val="28"/>
          <w:szCs w:val="28"/>
        </w:rPr>
      </w:pPr>
    </w:p>
    <w:p w:rsidR="000213E7" w:rsidRDefault="000213E7" w:rsidP="000213E7">
      <w:pPr>
        <w:widowControl w:val="0"/>
        <w:tabs>
          <w:tab w:val="left" w:pos="532"/>
        </w:tabs>
        <w:autoSpaceDE w:val="0"/>
        <w:autoSpaceDN w:val="0"/>
        <w:adjustRightInd w:val="0"/>
        <w:spacing w:after="0" w:line="240" w:lineRule="auto"/>
        <w:jc w:val="both"/>
        <w:outlineLvl w:val="1"/>
        <w:rPr>
          <w:rFonts w:ascii="Times New Roman" w:hAnsi="Times New Roman" w:cs="Times New Roman"/>
          <w:sz w:val="28"/>
          <w:szCs w:val="28"/>
        </w:rPr>
      </w:pPr>
    </w:p>
    <w:p w:rsidR="000213E7" w:rsidRDefault="000213E7" w:rsidP="00D80635">
      <w:pPr>
        <w:widowControl w:val="0"/>
        <w:tabs>
          <w:tab w:val="left" w:pos="532"/>
        </w:tabs>
        <w:autoSpaceDE w:val="0"/>
        <w:autoSpaceDN w:val="0"/>
        <w:adjustRightInd w:val="0"/>
        <w:spacing w:after="0" w:line="240" w:lineRule="auto"/>
        <w:ind w:left="567" w:right="-1"/>
        <w:jc w:val="right"/>
        <w:rPr>
          <w:rFonts w:ascii="Times New Roman" w:hAnsi="Times New Roman" w:cs="Times New Roman"/>
          <w:bCs/>
          <w:sz w:val="28"/>
          <w:szCs w:val="28"/>
        </w:rPr>
      </w:pPr>
      <w:bookmarkStart w:id="0" w:name="Par252"/>
      <w:bookmarkEnd w:id="0"/>
      <w:r>
        <w:rPr>
          <w:rFonts w:ascii="Times New Roman" w:hAnsi="Times New Roman" w:cs="Times New Roman"/>
          <w:bCs/>
          <w:sz w:val="28"/>
          <w:szCs w:val="28"/>
        </w:rPr>
        <w:t>Ф</w:t>
      </w:r>
      <w:r w:rsidR="00D80635">
        <w:rPr>
          <w:rFonts w:ascii="Times New Roman" w:hAnsi="Times New Roman" w:cs="Times New Roman"/>
          <w:bCs/>
          <w:sz w:val="28"/>
          <w:szCs w:val="28"/>
        </w:rPr>
        <w:t>орма</w:t>
      </w:r>
    </w:p>
    <w:p w:rsidR="00D80635" w:rsidRDefault="00D80635"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p>
    <w:p w:rsidR="00A96077" w:rsidRDefault="00A96077" w:rsidP="00A9607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ПЕРЕЧЕНЬ ВОПРОСОВ</w:t>
      </w:r>
    </w:p>
    <w:p w:rsidR="000213E7" w:rsidRDefault="000213E7"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для проведения публичных консультаций</w:t>
      </w:r>
    </w:p>
    <w:p w:rsidR="0022527F" w:rsidRDefault="0022527F"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 xml:space="preserve">по проекту </w:t>
      </w:r>
      <w:r w:rsidR="00593EAB">
        <w:rPr>
          <w:rFonts w:ascii="Times New Roman" w:hAnsi="Times New Roman" w:cs="Times New Roman"/>
          <w:bCs/>
          <w:sz w:val="28"/>
          <w:szCs w:val="28"/>
        </w:rPr>
        <w:t xml:space="preserve">муниципального </w:t>
      </w:r>
      <w:r>
        <w:rPr>
          <w:rFonts w:ascii="Times New Roman" w:hAnsi="Times New Roman" w:cs="Times New Roman"/>
          <w:bCs/>
          <w:sz w:val="28"/>
          <w:szCs w:val="28"/>
        </w:rPr>
        <w:t>правового акта</w:t>
      </w:r>
    </w:p>
    <w:p w:rsidR="0022527F" w:rsidRPr="0022527F" w:rsidRDefault="0022527F" w:rsidP="0022527F">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_________________________________________________________</w:t>
      </w:r>
    </w:p>
    <w:p w:rsidR="0022527F" w:rsidRDefault="0022527F" w:rsidP="000213E7">
      <w:pPr>
        <w:widowControl w:val="0"/>
        <w:tabs>
          <w:tab w:val="left" w:pos="532"/>
        </w:tabs>
        <w:autoSpaceDE w:val="0"/>
        <w:autoSpaceDN w:val="0"/>
        <w:adjustRightInd w:val="0"/>
        <w:spacing w:after="0" w:line="240" w:lineRule="auto"/>
        <w:ind w:left="567" w:right="566"/>
        <w:jc w:val="center"/>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_________________________________________________________</w:t>
      </w:r>
    </w:p>
    <w:p w:rsidR="000213E7" w:rsidRDefault="000213E7" w:rsidP="000213E7">
      <w:pPr>
        <w:pStyle w:val="ConsPlusNonformat"/>
        <w:tabs>
          <w:tab w:val="left" w:pos="532"/>
        </w:tabs>
        <w:ind w:left="567" w:right="566"/>
        <w:jc w:val="center"/>
        <w:rPr>
          <w:rFonts w:ascii="Times New Roman" w:hAnsi="Times New Roman" w:cs="Times New Roman"/>
          <w:sz w:val="28"/>
          <w:szCs w:val="28"/>
        </w:rPr>
      </w:pPr>
      <w:r w:rsidRPr="0022527F">
        <w:rPr>
          <w:rFonts w:ascii="Times New Roman" w:hAnsi="Times New Roman" w:cs="Times New Roman"/>
          <w:sz w:val="24"/>
          <w:szCs w:val="28"/>
        </w:rPr>
        <w:t>(наименование проекта</w:t>
      </w:r>
      <w:r w:rsidR="000C590A">
        <w:rPr>
          <w:rFonts w:ascii="Times New Roman" w:hAnsi="Times New Roman" w:cs="Times New Roman"/>
          <w:sz w:val="24"/>
          <w:szCs w:val="28"/>
        </w:rPr>
        <w:t xml:space="preserve"> муниципального</w:t>
      </w:r>
      <w:r w:rsidRPr="0022527F">
        <w:rPr>
          <w:rFonts w:ascii="Times New Roman" w:hAnsi="Times New Roman" w:cs="Times New Roman"/>
          <w:sz w:val="24"/>
          <w:szCs w:val="28"/>
        </w:rPr>
        <w:t xml:space="preserve"> правового акта)</w:t>
      </w:r>
    </w:p>
    <w:p w:rsidR="000213E7" w:rsidRDefault="000213E7" w:rsidP="000213E7">
      <w:pPr>
        <w:pStyle w:val="ConsPlusNonformat"/>
        <w:tabs>
          <w:tab w:val="left" w:pos="532"/>
        </w:tabs>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Пожалуйста, заполните и направьте данную форму по электронной почте на адрес: (указание адреса электронной по</w:t>
      </w:r>
      <w:r w:rsidR="00283DC4">
        <w:rPr>
          <w:rFonts w:ascii="Times New Roman" w:hAnsi="Times New Roman" w:cs="Times New Roman"/>
          <w:sz w:val="28"/>
          <w:szCs w:val="28"/>
        </w:rPr>
        <w:t>чты ответственного сотрудника),</w:t>
      </w:r>
      <w:r>
        <w:rPr>
          <w:rFonts w:ascii="Times New Roman" w:hAnsi="Times New Roman" w:cs="Times New Roman"/>
          <w:sz w:val="28"/>
          <w:szCs w:val="28"/>
        </w:rPr>
        <w:t xml:space="preserve"> не позднее (дата). Замечания и (или) предложения, направленные после указанного срока, а также направленные не в соответствии с настоящей формой, рассмотрению не подлежат.</w:t>
      </w:r>
    </w:p>
    <w:p w:rsidR="000213E7" w:rsidRDefault="000213E7" w:rsidP="000213E7">
      <w:pPr>
        <w:pStyle w:val="ConsPlusNonformat"/>
        <w:tabs>
          <w:tab w:val="left" w:pos="532"/>
        </w:tabs>
        <w:ind w:firstLine="709"/>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Контактная информация</w:t>
      </w:r>
    </w:p>
    <w:p w:rsidR="000213E7" w:rsidRDefault="000213E7" w:rsidP="000213E7">
      <w:pPr>
        <w:pStyle w:val="ConsPlusNonformat"/>
        <w:tabs>
          <w:tab w:val="left" w:pos="532"/>
        </w:tabs>
        <w:ind w:firstLine="851"/>
        <w:jc w:val="both"/>
        <w:rPr>
          <w:rFonts w:ascii="Times New Roman" w:hAnsi="Times New Roman" w:cs="Times New Roman"/>
          <w:sz w:val="28"/>
          <w:szCs w:val="28"/>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Ф.И.О, наименование участника публичных консультаций</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сфера деятельности организации</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Ф.И.О. контактного лица</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контактного телефона</w:t>
      </w: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16"/>
          <w:szCs w:val="24"/>
          <w:lang w:eastAsia="ru-RU"/>
        </w:rPr>
      </w:pPr>
    </w:p>
    <w:p w:rsidR="000213E7" w:rsidRDefault="000213E7" w:rsidP="000213E7">
      <w:pPr>
        <w:spacing w:after="0" w:line="240" w:lineRule="auto"/>
        <w:jc w:val="right"/>
        <w:rPr>
          <w:rFonts w:ascii="Times New Roman" w:eastAsia="Times New Roman" w:hAnsi="Times New Roman" w:cs="Times New Roman"/>
          <w:sz w:val="24"/>
          <w:szCs w:val="24"/>
          <w:lang w:eastAsia="ru-RU"/>
        </w:rPr>
      </w:pPr>
    </w:p>
    <w:p w:rsidR="000213E7" w:rsidRDefault="000213E7" w:rsidP="000213E7">
      <w:pPr>
        <w:pBdr>
          <w:top w:val="single" w:sz="4" w:space="1" w:color="auto"/>
        </w:pBd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адрес электронной почты</w:t>
      </w:r>
    </w:p>
    <w:p w:rsidR="000213E7" w:rsidRDefault="000213E7" w:rsidP="000213E7">
      <w:pPr>
        <w:pStyle w:val="ConsPlusNonformat"/>
        <w:tabs>
          <w:tab w:val="left" w:pos="532"/>
        </w:tabs>
        <w:ind w:firstLine="851"/>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bookmarkStart w:id="1" w:name="Par443"/>
      <w:bookmarkEnd w:id="1"/>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22527F" w:rsidRDefault="0022527F"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22527F" w:rsidTr="0022527F">
        <w:tc>
          <w:tcPr>
            <w:tcW w:w="9854" w:type="dxa"/>
          </w:tcPr>
          <w:p w:rsidR="0022527F" w:rsidRDefault="0022527F" w:rsidP="000213E7">
            <w:pPr>
              <w:pStyle w:val="ConsPlusNonformat"/>
              <w:tabs>
                <w:tab w:val="left" w:pos="532"/>
              </w:tabs>
              <w:jc w:val="both"/>
              <w:rPr>
                <w:rFonts w:ascii="Times New Roman" w:hAnsi="Times New Roman" w:cs="Times New Roman"/>
                <w:sz w:val="28"/>
                <w:szCs w:val="28"/>
              </w:rPr>
            </w:pPr>
          </w:p>
          <w:p w:rsidR="0022527F" w:rsidRDefault="0022527F" w:rsidP="000213E7">
            <w:pPr>
              <w:pStyle w:val="ConsPlusNonformat"/>
              <w:tabs>
                <w:tab w:val="left" w:pos="532"/>
              </w:tabs>
              <w:jc w:val="both"/>
              <w:rPr>
                <w:rFonts w:ascii="Times New Roman" w:hAnsi="Times New Roman" w:cs="Times New Roman"/>
                <w:sz w:val="28"/>
                <w:szCs w:val="28"/>
              </w:rPr>
            </w:pPr>
          </w:p>
        </w:tc>
      </w:tr>
    </w:tbl>
    <w:p w:rsidR="0022527F" w:rsidRDefault="0022527F" w:rsidP="000213E7">
      <w:pPr>
        <w:pStyle w:val="ConsPlusNonformat"/>
        <w:tabs>
          <w:tab w:val="left" w:pos="532"/>
        </w:tabs>
        <w:ind w:firstLine="709"/>
        <w:jc w:val="both"/>
        <w:rPr>
          <w:rFonts w:ascii="Times New Roman" w:hAnsi="Times New Roman" w:cs="Times New Roman"/>
          <w:sz w:val="28"/>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2. </w:t>
      </w:r>
      <w:r w:rsidR="000213E7">
        <w:rPr>
          <w:rFonts w:ascii="Times New Roman" w:hAnsi="Times New Roman" w:cs="Times New Roman"/>
          <w:sz w:val="28"/>
          <w:szCs w:val="28"/>
        </w:rPr>
        <w:t>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22527F" w:rsidRDefault="0022527F" w:rsidP="0022527F">
      <w:pPr>
        <w:pStyle w:val="ConsPlusNonformat"/>
        <w:tabs>
          <w:tab w:val="left" w:pos="532"/>
        </w:tabs>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F77FE5" w:rsidTr="00F77FE5">
        <w:tc>
          <w:tcPr>
            <w:tcW w:w="9854" w:type="dxa"/>
          </w:tcPr>
          <w:p w:rsidR="00F77FE5" w:rsidRDefault="00F77FE5" w:rsidP="0022527F">
            <w:pPr>
              <w:pStyle w:val="ConsPlusNonformat"/>
              <w:tabs>
                <w:tab w:val="left" w:pos="532"/>
              </w:tabs>
              <w:jc w:val="both"/>
              <w:rPr>
                <w:rFonts w:ascii="Times New Roman" w:hAnsi="Times New Roman" w:cs="Times New Roman"/>
                <w:sz w:val="28"/>
                <w:szCs w:val="28"/>
              </w:rPr>
            </w:pPr>
          </w:p>
          <w:p w:rsidR="00F77FE5" w:rsidRDefault="00F77FE5" w:rsidP="0022527F">
            <w:pPr>
              <w:pStyle w:val="ConsPlusNonformat"/>
              <w:tabs>
                <w:tab w:val="left" w:pos="532"/>
              </w:tabs>
              <w:jc w:val="both"/>
              <w:rPr>
                <w:rFonts w:ascii="Times New Roman" w:hAnsi="Times New Roman" w:cs="Times New Roman"/>
                <w:sz w:val="28"/>
                <w:szCs w:val="28"/>
              </w:rPr>
            </w:pPr>
          </w:p>
        </w:tc>
      </w:tr>
    </w:tbl>
    <w:p w:rsidR="0022527F" w:rsidRDefault="0022527F" w:rsidP="0022527F">
      <w:pPr>
        <w:pStyle w:val="ConsPlusNonformat"/>
        <w:tabs>
          <w:tab w:val="left" w:pos="532"/>
        </w:tabs>
        <w:jc w:val="both"/>
        <w:rPr>
          <w:rFonts w:ascii="Times New Roman" w:hAnsi="Times New Roman" w:cs="Times New Roman"/>
          <w:sz w:val="28"/>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3. </w:t>
      </w:r>
      <w:r w:rsidR="000213E7">
        <w:rPr>
          <w:rFonts w:ascii="Times New Roman" w:hAnsi="Times New Roman" w:cs="Times New Roman"/>
          <w:sz w:val="28"/>
          <w:szCs w:val="28"/>
        </w:rPr>
        <w:t>Является ли выбранный вариант решения проблемы оптимальным</w:t>
      </w:r>
      <w:r w:rsidR="000213E7">
        <w:rPr>
          <w:rFonts w:ascii="Times New Roman" w:hAnsi="Times New Roman" w:cs="Times New Roman"/>
          <w:sz w:val="28"/>
          <w:szCs w:val="28"/>
        </w:rPr>
        <w:br/>
        <w:t>(в том числе с точки зрения выгод и издержек для общества в целом)?</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Существуют ли иные варианты достижения заявленных целей правового регулирования? Если да - выделите те из них, которые, по Вашему мнению, были бы менее затратны и (или) более эффективны?</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F77FE5" w:rsidTr="00F77FE5">
        <w:tc>
          <w:tcPr>
            <w:tcW w:w="9854" w:type="dxa"/>
          </w:tcPr>
          <w:p w:rsidR="00F77FE5" w:rsidRDefault="00F77FE5" w:rsidP="000213E7">
            <w:pPr>
              <w:autoSpaceDE w:val="0"/>
              <w:autoSpaceDN w:val="0"/>
              <w:adjustRightInd w:val="0"/>
              <w:jc w:val="both"/>
              <w:rPr>
                <w:rFonts w:ascii="Times New Roman" w:hAnsi="Times New Roman" w:cs="Times New Roman"/>
                <w:sz w:val="28"/>
                <w:szCs w:val="28"/>
              </w:rPr>
            </w:pPr>
          </w:p>
          <w:p w:rsidR="00F77FE5" w:rsidRDefault="00F77FE5" w:rsidP="000213E7">
            <w:pPr>
              <w:autoSpaceDE w:val="0"/>
              <w:autoSpaceDN w:val="0"/>
              <w:adjustRightInd w:val="0"/>
              <w:jc w:val="both"/>
              <w:rPr>
                <w:rFonts w:ascii="Times New Roman" w:hAnsi="Times New Roman" w:cs="Times New Roman"/>
                <w:sz w:val="28"/>
                <w:szCs w:val="28"/>
              </w:rPr>
            </w:pPr>
          </w:p>
        </w:tc>
      </w:tr>
    </w:tbl>
    <w:p w:rsidR="00F77FE5" w:rsidRDefault="00F77FE5"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4. </w:t>
      </w:r>
      <w:r w:rsidR="000213E7">
        <w:rPr>
          <w:rFonts w:ascii="Times New Roman" w:hAnsi="Times New Roman" w:cs="Times New Roman"/>
          <w:sz w:val="28"/>
          <w:szCs w:val="28"/>
        </w:rPr>
        <w:t xml:space="preserve">Какие, по Вашей оценке, субъекты предпринимательской и </w:t>
      </w:r>
      <w:r w:rsidR="0042605C">
        <w:rPr>
          <w:rFonts w:ascii="Times New Roman" w:hAnsi="Times New Roman" w:cs="Times New Roman"/>
          <w:sz w:val="28"/>
          <w:szCs w:val="28"/>
        </w:rPr>
        <w:t>иной экономической</w:t>
      </w:r>
      <w:r w:rsidR="000213E7">
        <w:rPr>
          <w:rFonts w:ascii="Times New Roman" w:hAnsi="Times New Roman" w:cs="Times New Roman"/>
          <w:sz w:val="28"/>
          <w:szCs w:val="28"/>
        </w:rPr>
        <w:t xml:space="preserve"> деятельности будут затронуты предлагаемым правовым регулированием (по видам субъектов, по отраслям, по количеству таких субъектов в муниципальном образовании </w:t>
      </w:r>
      <w:r w:rsidR="000C590A">
        <w:rPr>
          <w:rFonts w:ascii="Times New Roman" w:hAnsi="Times New Roman" w:cs="Times New Roman"/>
          <w:sz w:val="28"/>
          <w:szCs w:val="28"/>
        </w:rPr>
        <w:t>городской округ город-курорт Геленджик Краснодарского края</w:t>
      </w:r>
      <w:r w:rsidR="000213E7">
        <w:rPr>
          <w:rFonts w:ascii="Times New Roman" w:hAnsi="Times New Roman" w:cs="Times New Roman"/>
          <w:sz w:val="28"/>
          <w:szCs w:val="28"/>
        </w:rPr>
        <w:t>)?</w:t>
      </w:r>
    </w:p>
    <w:p w:rsidR="00F77FE5" w:rsidRDefault="00F77FE5"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F77FE5" w:rsidTr="00F77FE5">
        <w:tc>
          <w:tcPr>
            <w:tcW w:w="9854" w:type="dxa"/>
          </w:tcPr>
          <w:p w:rsidR="00F77FE5" w:rsidRDefault="00F77FE5" w:rsidP="000213E7">
            <w:pPr>
              <w:pStyle w:val="ConsPlusNonformat"/>
              <w:tabs>
                <w:tab w:val="left" w:pos="532"/>
              </w:tabs>
              <w:jc w:val="both"/>
              <w:rPr>
                <w:rFonts w:ascii="Times New Roman" w:hAnsi="Times New Roman" w:cs="Times New Roman"/>
                <w:sz w:val="28"/>
                <w:szCs w:val="28"/>
              </w:rPr>
            </w:pPr>
          </w:p>
          <w:p w:rsidR="00F77FE5" w:rsidRDefault="00F77FE5" w:rsidP="000213E7">
            <w:pPr>
              <w:pStyle w:val="ConsPlusNonformat"/>
              <w:tabs>
                <w:tab w:val="left" w:pos="532"/>
              </w:tabs>
              <w:jc w:val="both"/>
              <w:rPr>
                <w:rFonts w:ascii="Times New Roman" w:hAnsi="Times New Roman" w:cs="Times New Roman"/>
                <w:sz w:val="28"/>
                <w:szCs w:val="28"/>
              </w:rPr>
            </w:pPr>
          </w:p>
        </w:tc>
      </w:tr>
    </w:tbl>
    <w:p w:rsidR="00F77FE5" w:rsidRDefault="00F77FE5" w:rsidP="000213E7">
      <w:pPr>
        <w:pStyle w:val="ConsPlusNonformat"/>
        <w:tabs>
          <w:tab w:val="left" w:pos="532"/>
        </w:tabs>
        <w:ind w:firstLine="709"/>
        <w:jc w:val="both"/>
        <w:rPr>
          <w:rFonts w:ascii="Times New Roman" w:hAnsi="Times New Roman" w:cs="Times New Roman"/>
          <w:sz w:val="28"/>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5. </w:t>
      </w:r>
      <w:r w:rsidR="000213E7">
        <w:rPr>
          <w:rFonts w:ascii="Times New Roman" w:hAnsi="Times New Roman" w:cs="Times New Roman"/>
          <w:sz w:val="28"/>
          <w:szCs w:val="28"/>
        </w:rPr>
        <w:t>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0213E7" w:rsidRDefault="000213E7" w:rsidP="000213E7">
      <w:pPr>
        <w:autoSpaceDE w:val="0"/>
        <w:autoSpaceDN w:val="0"/>
        <w:adjustRightInd w:val="0"/>
        <w:spacing w:after="0" w:line="240" w:lineRule="auto"/>
        <w:ind w:firstLine="851"/>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F77FE5" w:rsidTr="00F77FE5">
        <w:tc>
          <w:tcPr>
            <w:tcW w:w="9854" w:type="dxa"/>
          </w:tcPr>
          <w:p w:rsidR="00F77FE5" w:rsidRPr="00F77FE5" w:rsidRDefault="00F77FE5" w:rsidP="00F77FE5">
            <w:pPr>
              <w:pStyle w:val="ConsPlusNonformat"/>
              <w:tabs>
                <w:tab w:val="left" w:pos="532"/>
              </w:tabs>
              <w:jc w:val="both"/>
              <w:rPr>
                <w:rFonts w:ascii="Times New Roman" w:hAnsi="Times New Roman" w:cs="Times New Roman"/>
                <w:sz w:val="28"/>
                <w:szCs w:val="28"/>
              </w:rPr>
            </w:pPr>
          </w:p>
          <w:p w:rsidR="00F77FE5" w:rsidRPr="00F77FE5" w:rsidRDefault="00F77FE5" w:rsidP="00F77FE5">
            <w:pPr>
              <w:pStyle w:val="ConsPlusNonformat"/>
              <w:tabs>
                <w:tab w:val="left" w:pos="532"/>
              </w:tabs>
              <w:jc w:val="both"/>
              <w:rPr>
                <w:rFonts w:ascii="Times New Roman" w:hAnsi="Times New Roman" w:cs="Times New Roman"/>
                <w:sz w:val="28"/>
                <w:szCs w:val="28"/>
              </w:rPr>
            </w:pPr>
          </w:p>
        </w:tc>
      </w:tr>
    </w:tbl>
    <w:p w:rsidR="00F77FE5" w:rsidRDefault="00F77FE5" w:rsidP="000213E7">
      <w:pPr>
        <w:autoSpaceDE w:val="0"/>
        <w:autoSpaceDN w:val="0"/>
        <w:adjustRightInd w:val="0"/>
        <w:spacing w:after="0" w:line="240" w:lineRule="auto"/>
        <w:ind w:firstLine="851"/>
        <w:jc w:val="both"/>
        <w:rPr>
          <w:rFonts w:ascii="Times New Roman" w:hAnsi="Times New Roman" w:cs="Times New Roman"/>
          <w:sz w:val="20"/>
          <w:szCs w:val="28"/>
        </w:rPr>
      </w:pPr>
    </w:p>
    <w:p w:rsidR="00F77FE5" w:rsidRDefault="00484082" w:rsidP="00F77FE5">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6. </w:t>
      </w:r>
      <w:r w:rsidR="000213E7">
        <w:rPr>
          <w:rFonts w:ascii="Times New Roman" w:hAnsi="Times New Roman" w:cs="Times New Roman"/>
          <w:sz w:val="28"/>
          <w:szCs w:val="28"/>
        </w:rPr>
        <w:t xml:space="preserve">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sidR="000C590A">
        <w:rPr>
          <w:rFonts w:ascii="Times New Roman" w:hAnsi="Times New Roman" w:cs="Times New Roman"/>
          <w:sz w:val="28"/>
          <w:szCs w:val="28"/>
        </w:rPr>
        <w:t>городской округ город-курорт Геленджик Краснодарского края</w:t>
      </w:r>
      <w:r w:rsidR="000213E7">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77FE5" w:rsidRDefault="00F77FE5" w:rsidP="00F77FE5">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F77FE5" w:rsidTr="00F77FE5">
        <w:tc>
          <w:tcPr>
            <w:tcW w:w="9854" w:type="dxa"/>
          </w:tcPr>
          <w:p w:rsidR="00F77FE5" w:rsidRDefault="00F77FE5" w:rsidP="00F77FE5">
            <w:pPr>
              <w:pStyle w:val="ConsPlusNonformat"/>
              <w:tabs>
                <w:tab w:val="left" w:pos="532"/>
              </w:tabs>
              <w:jc w:val="both"/>
              <w:rPr>
                <w:rFonts w:ascii="Times New Roman" w:hAnsi="Times New Roman" w:cs="Times New Roman"/>
                <w:sz w:val="28"/>
                <w:szCs w:val="28"/>
              </w:rPr>
            </w:pPr>
          </w:p>
          <w:p w:rsidR="00F77FE5" w:rsidRDefault="00F77FE5" w:rsidP="00F77FE5">
            <w:pPr>
              <w:pStyle w:val="ConsPlusNonformat"/>
              <w:tabs>
                <w:tab w:val="left" w:pos="532"/>
              </w:tabs>
              <w:jc w:val="both"/>
              <w:rPr>
                <w:rFonts w:ascii="Times New Roman" w:hAnsi="Times New Roman" w:cs="Times New Roman"/>
                <w:sz w:val="28"/>
                <w:szCs w:val="28"/>
              </w:rPr>
            </w:pPr>
          </w:p>
        </w:tc>
      </w:tr>
    </w:tbl>
    <w:p w:rsidR="00F77FE5" w:rsidRPr="00F77FE5" w:rsidRDefault="00F77FE5" w:rsidP="00F77FE5">
      <w:pPr>
        <w:pStyle w:val="ConsPlusNonformat"/>
        <w:tabs>
          <w:tab w:val="left" w:pos="532"/>
        </w:tabs>
        <w:ind w:firstLine="709"/>
        <w:jc w:val="both"/>
        <w:rPr>
          <w:rFonts w:ascii="Times New Roman" w:hAnsi="Times New Roman" w:cs="Times New Roman"/>
          <w:sz w:val="28"/>
          <w:szCs w:val="28"/>
        </w:rPr>
      </w:pP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484082">
        <w:rPr>
          <w:rFonts w:ascii="Times New Roman" w:hAnsi="Times New Roman" w:cs="Times New Roman"/>
          <w:sz w:val="28"/>
          <w:szCs w:val="28"/>
        </w:rPr>
        <w:t>. </w:t>
      </w:r>
      <w:r>
        <w:rPr>
          <w:rFonts w:ascii="Times New Roman" w:hAnsi="Times New Roman" w:cs="Times New Roman"/>
          <w:sz w:val="28"/>
          <w:szCs w:val="28"/>
        </w:rPr>
        <w:t xml:space="preserve">Существуют ли в предлагаемом правовом регулировании положения, которые необоснованно затрудняют ведение предпринимательской и </w:t>
      </w:r>
      <w:r w:rsidR="0042605C">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Приведите обоснования по каждому указанному положению, дополнительно определив:</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0213E7" w:rsidRPr="003043E0"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sidRPr="003043E0">
        <w:rPr>
          <w:rFonts w:ascii="Times New Roman" w:hAnsi="Times New Roman" w:cs="Times New Roman"/>
          <w:sz w:val="28"/>
          <w:szCs w:val="28"/>
        </w:rPr>
        <w:t xml:space="preserve">приводит ли исполнение положений проекта муниципального правового акта к избыточным действиям или, наоборот, ограничивает действия </w:t>
      </w:r>
      <w:r w:rsidR="00484082">
        <w:rPr>
          <w:rFonts w:ascii="Times New Roman" w:hAnsi="Times New Roman" w:cs="Times New Roman"/>
          <w:sz w:val="28"/>
          <w:szCs w:val="28"/>
        </w:rPr>
        <w:t>субъектов</w:t>
      </w:r>
      <w:r w:rsidRPr="003043E0">
        <w:rPr>
          <w:rFonts w:ascii="Times New Roman" w:hAnsi="Times New Roman" w:cs="Times New Roman"/>
          <w:sz w:val="28"/>
          <w:szCs w:val="28"/>
        </w:rPr>
        <w:t xml:space="preserve"> предпринимательской и </w:t>
      </w:r>
      <w:r w:rsidR="00D12AB9" w:rsidRPr="003043E0">
        <w:rPr>
          <w:rFonts w:ascii="Times New Roman" w:hAnsi="Times New Roman" w:cs="Times New Roman"/>
          <w:sz w:val="28"/>
          <w:szCs w:val="28"/>
        </w:rPr>
        <w:t>иной экономической</w:t>
      </w:r>
      <w:r w:rsidRPr="003043E0">
        <w:rPr>
          <w:rFonts w:ascii="Times New Roman" w:hAnsi="Times New Roman" w:cs="Times New Roman"/>
          <w:sz w:val="28"/>
          <w:szCs w:val="28"/>
        </w:rPr>
        <w:t xml:space="preserve"> деятельности;</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положения к возникновению избыточных обязанностей для </w:t>
      </w:r>
      <w:r w:rsidR="00484082">
        <w:rPr>
          <w:rFonts w:ascii="Times New Roman" w:hAnsi="Times New Roman" w:cs="Times New Roman"/>
          <w:sz w:val="28"/>
          <w:szCs w:val="28"/>
        </w:rPr>
        <w:t>субъектов</w:t>
      </w:r>
      <w:r>
        <w:rPr>
          <w:rFonts w:ascii="Times New Roman" w:hAnsi="Times New Roman" w:cs="Times New Roman"/>
          <w:sz w:val="28"/>
          <w:szCs w:val="28"/>
        </w:rPr>
        <w:t xml:space="preserve"> предпринимательской и </w:t>
      </w:r>
      <w:r w:rsid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w:t>
      </w:r>
      <w:r w:rsidR="003043E0">
        <w:rPr>
          <w:rFonts w:ascii="Times New Roman" w:hAnsi="Times New Roman" w:cs="Times New Roman"/>
          <w:sz w:val="28"/>
          <w:szCs w:val="28"/>
        </w:rPr>
        <w:t>,</w:t>
      </w:r>
      <w:r>
        <w:rPr>
          <w:rFonts w:ascii="Times New Roman" w:hAnsi="Times New Roman" w:cs="Times New Roman"/>
          <w:sz w:val="28"/>
          <w:szCs w:val="28"/>
        </w:rPr>
        <w:t xml:space="preserve"> к необоснованному существенному росту отдельных видов затрат или появлению новых необоснованных видов затрат;</w:t>
      </w:r>
    </w:p>
    <w:p w:rsidR="003043E0" w:rsidRDefault="003043E0" w:rsidP="00A96077">
      <w:pPr>
        <w:pStyle w:val="ConsPlusNonformat"/>
        <w:tabs>
          <w:tab w:val="left" w:pos="532"/>
        </w:tabs>
        <w:spacing w:line="228" w:lineRule="auto"/>
        <w:ind w:firstLine="709"/>
        <w:jc w:val="both"/>
        <w:rPr>
          <w:rFonts w:ascii="Times New Roman" w:hAnsi="Times New Roman" w:cs="Times New Roman"/>
          <w:sz w:val="28"/>
          <w:szCs w:val="28"/>
        </w:rPr>
      </w:pPr>
      <w:r w:rsidRPr="003043E0">
        <w:rPr>
          <w:rFonts w:ascii="Times New Roman" w:hAnsi="Times New Roman" w:cs="Times New Roman"/>
          <w:sz w:val="28"/>
          <w:szCs w:val="28"/>
        </w:rPr>
        <w:t>устанавливается ли положением необоснованное ограничение выбора субъектов предпринимательской и иной экономической деятельности существующих или возможных поставщиков, или потребителей;</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правового акта существенные риски ведения предпринимательской и </w:t>
      </w:r>
      <w:r w:rsid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способствует ли возникновению необоснованных прав органов местного самоуправления муниципального образования </w:t>
      </w:r>
      <w:r w:rsidR="000C590A">
        <w:rPr>
          <w:rFonts w:ascii="Times New Roman" w:hAnsi="Times New Roman" w:cs="Times New Roman"/>
          <w:sz w:val="28"/>
          <w:szCs w:val="28"/>
        </w:rPr>
        <w:t>городской округ город-курорт Геленджик Краснодарского края</w:t>
      </w:r>
      <w:r>
        <w:rPr>
          <w:rFonts w:ascii="Times New Roman" w:hAnsi="Times New Roman" w:cs="Times New Roman"/>
          <w:sz w:val="28"/>
          <w:szCs w:val="28"/>
        </w:rPr>
        <w:t xml:space="preserve"> и должностных лиц, допускает ли возможность избирательного применения норм;</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государственным регулированием инфраструктуры, организационных или технических условий, технологий);</w:t>
      </w:r>
    </w:p>
    <w:p w:rsidR="000213E7" w:rsidRDefault="000213E7" w:rsidP="00A96077">
      <w:pPr>
        <w:pStyle w:val="ConsPlusNonformat"/>
        <w:tabs>
          <w:tab w:val="left" w:pos="532"/>
        </w:tabs>
        <w:spacing w:line="228"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соответствует ли обычаям деловой практики, сложившейся в отрасли, либо существующим международным практикам, используемым в данный момент.</w:t>
      </w:r>
    </w:p>
    <w:p w:rsidR="003043E0" w:rsidRDefault="003043E0"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3043E0" w:rsidTr="003043E0">
        <w:tc>
          <w:tcPr>
            <w:tcW w:w="9854" w:type="dxa"/>
          </w:tcPr>
          <w:p w:rsidR="003043E0" w:rsidRDefault="003043E0" w:rsidP="000213E7">
            <w:pPr>
              <w:pStyle w:val="ConsPlusNonformat"/>
              <w:tabs>
                <w:tab w:val="left" w:pos="532"/>
              </w:tabs>
              <w:jc w:val="both"/>
              <w:rPr>
                <w:rFonts w:ascii="Times New Roman" w:hAnsi="Times New Roman" w:cs="Times New Roman"/>
                <w:sz w:val="28"/>
                <w:szCs w:val="28"/>
              </w:rPr>
            </w:pPr>
          </w:p>
          <w:p w:rsidR="003043E0" w:rsidRDefault="003043E0" w:rsidP="000213E7">
            <w:pPr>
              <w:pStyle w:val="ConsPlusNonformat"/>
              <w:tabs>
                <w:tab w:val="left" w:pos="532"/>
              </w:tabs>
              <w:jc w:val="both"/>
              <w:rPr>
                <w:rFonts w:ascii="Times New Roman" w:hAnsi="Times New Roman" w:cs="Times New Roman"/>
                <w:sz w:val="28"/>
                <w:szCs w:val="28"/>
              </w:rPr>
            </w:pPr>
          </w:p>
        </w:tc>
      </w:tr>
    </w:tbl>
    <w:p w:rsidR="003043E0" w:rsidRDefault="003043E0" w:rsidP="000213E7">
      <w:pPr>
        <w:pStyle w:val="ConsPlusNonformat"/>
        <w:tabs>
          <w:tab w:val="left" w:pos="532"/>
        </w:tabs>
        <w:ind w:firstLine="709"/>
        <w:jc w:val="both"/>
        <w:rPr>
          <w:rFonts w:ascii="Times New Roman" w:hAnsi="Times New Roman" w:cs="Times New Roman"/>
          <w:sz w:val="28"/>
          <w:szCs w:val="28"/>
        </w:rPr>
      </w:pPr>
    </w:p>
    <w:p w:rsidR="00703D88" w:rsidRDefault="00484082" w:rsidP="00A96077">
      <w:pPr>
        <w:widowControl w:val="0"/>
        <w:autoSpaceDE w:val="0"/>
        <w:autoSpaceDN w:val="0"/>
        <w:adjustRightInd w:val="0"/>
        <w:spacing w:after="0" w:line="223"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8. </w:t>
      </w:r>
      <w:r w:rsidR="00703D88" w:rsidRPr="00A62BFA">
        <w:rPr>
          <w:rFonts w:ascii="Times New Roman" w:eastAsia="Times New Roman" w:hAnsi="Times New Roman" w:cs="Times New Roman"/>
          <w:sz w:val="28"/>
          <w:szCs w:val="28"/>
          <w:lang w:eastAsia="ru-RU"/>
        </w:rPr>
        <w:t>К каким последствиям может привести введение предлагаемого правового регулирования в части невозможности исполнения субъектами предпринимательской и иной экономической деятельности дополнительных обяза</w:t>
      </w:r>
      <w:r w:rsidR="00703D88">
        <w:rPr>
          <w:rFonts w:ascii="Times New Roman" w:eastAsia="Times New Roman" w:hAnsi="Times New Roman" w:cs="Times New Roman"/>
          <w:sz w:val="28"/>
          <w:szCs w:val="28"/>
          <w:lang w:eastAsia="ru-RU"/>
        </w:rPr>
        <w:t>тельных требований</w:t>
      </w:r>
      <w:r w:rsidR="00703D88" w:rsidRPr="00A62BFA">
        <w:rPr>
          <w:rFonts w:ascii="Times New Roman" w:eastAsia="Times New Roman" w:hAnsi="Times New Roman" w:cs="Times New Roman"/>
          <w:sz w:val="28"/>
          <w:szCs w:val="28"/>
          <w:lang w:eastAsia="ru-RU"/>
        </w:rPr>
        <w:t>, возникновения избыточных административных и иных ограничений и обязанностей в сфере предпринимательской и иной экономической деятельности? Приведите конкретные примеры.</w:t>
      </w:r>
    </w:p>
    <w:p w:rsidR="003043E0" w:rsidRDefault="003043E0" w:rsidP="00A96077">
      <w:pPr>
        <w:widowControl w:val="0"/>
        <w:autoSpaceDE w:val="0"/>
        <w:autoSpaceDN w:val="0"/>
        <w:adjustRightInd w:val="0"/>
        <w:spacing w:after="0" w:line="223" w:lineRule="auto"/>
        <w:ind w:firstLine="709"/>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9854"/>
      </w:tblGrid>
      <w:tr w:rsidR="003043E0" w:rsidTr="003043E0">
        <w:tc>
          <w:tcPr>
            <w:tcW w:w="9854" w:type="dxa"/>
          </w:tcPr>
          <w:p w:rsidR="003043E0" w:rsidRDefault="003043E0" w:rsidP="00A96077">
            <w:pPr>
              <w:widowControl w:val="0"/>
              <w:autoSpaceDE w:val="0"/>
              <w:autoSpaceDN w:val="0"/>
              <w:adjustRightInd w:val="0"/>
              <w:spacing w:line="223" w:lineRule="auto"/>
              <w:jc w:val="both"/>
              <w:rPr>
                <w:rFonts w:ascii="Times New Roman" w:eastAsia="Times New Roman" w:hAnsi="Times New Roman" w:cs="Times New Roman"/>
                <w:sz w:val="28"/>
                <w:szCs w:val="28"/>
                <w:lang w:eastAsia="ru-RU"/>
              </w:rPr>
            </w:pPr>
          </w:p>
          <w:p w:rsidR="003043E0" w:rsidRDefault="003043E0" w:rsidP="00A96077">
            <w:pPr>
              <w:widowControl w:val="0"/>
              <w:autoSpaceDE w:val="0"/>
              <w:autoSpaceDN w:val="0"/>
              <w:adjustRightInd w:val="0"/>
              <w:spacing w:line="223" w:lineRule="auto"/>
              <w:jc w:val="both"/>
              <w:rPr>
                <w:rFonts w:ascii="Times New Roman" w:eastAsia="Times New Roman" w:hAnsi="Times New Roman" w:cs="Times New Roman"/>
                <w:sz w:val="28"/>
                <w:szCs w:val="28"/>
                <w:lang w:eastAsia="ru-RU"/>
              </w:rPr>
            </w:pPr>
          </w:p>
        </w:tc>
      </w:tr>
    </w:tbl>
    <w:p w:rsidR="000213E7" w:rsidRDefault="000213E7" w:rsidP="00A96077">
      <w:pPr>
        <w:autoSpaceDE w:val="0"/>
        <w:autoSpaceDN w:val="0"/>
        <w:adjustRightInd w:val="0"/>
        <w:spacing w:after="0" w:line="223" w:lineRule="auto"/>
        <w:jc w:val="both"/>
        <w:rPr>
          <w:rFonts w:ascii="Times New Roman" w:hAnsi="Times New Roman" w:cs="Times New Roman"/>
          <w:sz w:val="20"/>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9. </w:t>
      </w:r>
      <w:r w:rsidR="000213E7">
        <w:rPr>
          <w:rFonts w:ascii="Times New Roman" w:hAnsi="Times New Roman" w:cs="Times New Roman"/>
          <w:sz w:val="28"/>
          <w:szCs w:val="28"/>
        </w:rPr>
        <w:t xml:space="preserve">Оцените издержки (упущенную выгоду) </w:t>
      </w:r>
      <w:r>
        <w:rPr>
          <w:rFonts w:ascii="Times New Roman" w:hAnsi="Times New Roman" w:cs="Times New Roman"/>
          <w:sz w:val="28"/>
          <w:szCs w:val="28"/>
        </w:rPr>
        <w:t>субъектов</w:t>
      </w:r>
      <w:r w:rsidR="000213E7">
        <w:rPr>
          <w:rFonts w:ascii="Times New Roman" w:hAnsi="Times New Roman" w:cs="Times New Roman"/>
          <w:sz w:val="28"/>
          <w:szCs w:val="28"/>
        </w:rPr>
        <w:t xml:space="preserve"> предпринимательской и </w:t>
      </w:r>
      <w:r w:rsidR="00DD345E" w:rsidRPr="00703D88">
        <w:rPr>
          <w:rFonts w:ascii="Times New Roman" w:hAnsi="Times New Roman" w:cs="Times New Roman"/>
          <w:sz w:val="28"/>
          <w:szCs w:val="28"/>
        </w:rPr>
        <w:t>иной экономической</w:t>
      </w:r>
      <w:r w:rsidR="000213E7">
        <w:rPr>
          <w:rFonts w:ascii="Times New Roman" w:hAnsi="Times New Roman" w:cs="Times New Roman"/>
          <w:sz w:val="28"/>
          <w:szCs w:val="28"/>
        </w:rPr>
        <w:t xml:space="preserve"> деятельности, возникающие при введении предлагаемого регулирования.</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 xml:space="preserve">Отдельно укажите временные издержки, которые понесут </w:t>
      </w:r>
      <w:r w:rsidR="00376AA3">
        <w:rPr>
          <w:rFonts w:ascii="Times New Roman" w:hAnsi="Times New Roman" w:cs="Times New Roman"/>
          <w:sz w:val="28"/>
          <w:szCs w:val="28"/>
        </w:rPr>
        <w:t xml:space="preserve">субъекты </w:t>
      </w:r>
      <w:r>
        <w:rPr>
          <w:rFonts w:ascii="Times New Roman" w:hAnsi="Times New Roman" w:cs="Times New Roman"/>
          <w:sz w:val="28"/>
          <w:szCs w:val="28"/>
        </w:rPr>
        <w:t xml:space="preserve">предпринимательской и </w:t>
      </w:r>
      <w:r w:rsidR="00DD345E" w:rsidRPr="00703D88">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0213E7" w:rsidRDefault="000213E7"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376AA3" w:rsidTr="00376AA3">
        <w:tc>
          <w:tcPr>
            <w:tcW w:w="9854" w:type="dxa"/>
          </w:tcPr>
          <w:p w:rsidR="00376AA3" w:rsidRDefault="00376AA3" w:rsidP="000213E7">
            <w:pPr>
              <w:pStyle w:val="ConsPlusNonformat"/>
              <w:tabs>
                <w:tab w:val="left" w:pos="532"/>
              </w:tabs>
              <w:jc w:val="both"/>
              <w:rPr>
                <w:rFonts w:ascii="Times New Roman" w:hAnsi="Times New Roman" w:cs="Times New Roman"/>
                <w:sz w:val="28"/>
                <w:szCs w:val="28"/>
              </w:rPr>
            </w:pPr>
          </w:p>
          <w:p w:rsidR="00376AA3" w:rsidRDefault="00376AA3" w:rsidP="000213E7">
            <w:pPr>
              <w:pStyle w:val="ConsPlusNonformat"/>
              <w:tabs>
                <w:tab w:val="left" w:pos="532"/>
              </w:tabs>
              <w:jc w:val="both"/>
              <w:rPr>
                <w:rFonts w:ascii="Times New Roman" w:hAnsi="Times New Roman" w:cs="Times New Roman"/>
                <w:sz w:val="28"/>
                <w:szCs w:val="28"/>
              </w:rPr>
            </w:pPr>
          </w:p>
        </w:tc>
      </w:tr>
    </w:tbl>
    <w:p w:rsidR="00376AA3" w:rsidRDefault="00376AA3" w:rsidP="000213E7">
      <w:pPr>
        <w:pStyle w:val="ConsPlusNonformat"/>
        <w:tabs>
          <w:tab w:val="left" w:pos="532"/>
        </w:tabs>
        <w:ind w:firstLine="709"/>
        <w:jc w:val="both"/>
        <w:rPr>
          <w:rFonts w:ascii="Times New Roman" w:hAnsi="Times New Roman" w:cs="Times New Roman"/>
          <w:sz w:val="28"/>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10. </w:t>
      </w:r>
      <w:r w:rsidR="000213E7">
        <w:rPr>
          <w:rFonts w:ascii="Times New Roman" w:hAnsi="Times New Roman" w:cs="Times New Roman"/>
          <w:sz w:val="28"/>
          <w:szCs w:val="28"/>
        </w:rPr>
        <w:t xml:space="preserve">Какие, на Ваш взгляд, могут возникнуть проблемы и трудности в осуществлении контроля за соблюдением требований и норм, вводимых данным </w:t>
      </w:r>
      <w:r w:rsidR="00C16961">
        <w:rPr>
          <w:rFonts w:ascii="Times New Roman" w:hAnsi="Times New Roman" w:cs="Times New Roman"/>
          <w:sz w:val="28"/>
          <w:szCs w:val="28"/>
        </w:rPr>
        <w:t>муниципальным</w:t>
      </w:r>
      <w:r w:rsidR="000213E7">
        <w:rPr>
          <w:rFonts w:ascii="Times New Roman" w:hAnsi="Times New Roman" w:cs="Times New Roman"/>
          <w:sz w:val="28"/>
          <w:szCs w:val="28"/>
        </w:rPr>
        <w:t xml:space="preserve">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0213E7" w:rsidRDefault="000213E7" w:rsidP="000213E7">
      <w:pPr>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6D7ABA" w:rsidTr="006D7ABA">
        <w:tc>
          <w:tcPr>
            <w:tcW w:w="9854" w:type="dxa"/>
          </w:tcPr>
          <w:p w:rsidR="006D7ABA" w:rsidRDefault="006D7ABA" w:rsidP="000213E7">
            <w:pPr>
              <w:autoSpaceDE w:val="0"/>
              <w:autoSpaceDN w:val="0"/>
              <w:adjustRightInd w:val="0"/>
              <w:jc w:val="both"/>
              <w:rPr>
                <w:rFonts w:ascii="Times New Roman" w:hAnsi="Times New Roman" w:cs="Times New Roman"/>
                <w:sz w:val="28"/>
                <w:szCs w:val="28"/>
              </w:rPr>
            </w:pPr>
          </w:p>
          <w:p w:rsidR="006D7ABA" w:rsidRDefault="006D7ABA" w:rsidP="000213E7">
            <w:pPr>
              <w:autoSpaceDE w:val="0"/>
              <w:autoSpaceDN w:val="0"/>
              <w:adjustRightInd w:val="0"/>
              <w:jc w:val="both"/>
              <w:rPr>
                <w:rFonts w:ascii="Times New Roman" w:hAnsi="Times New Roman" w:cs="Times New Roman"/>
                <w:sz w:val="28"/>
                <w:szCs w:val="28"/>
              </w:rPr>
            </w:pPr>
          </w:p>
        </w:tc>
      </w:tr>
    </w:tbl>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11. </w:t>
      </w:r>
      <w:r w:rsidR="000213E7">
        <w:rPr>
          <w:rFonts w:ascii="Times New Roman" w:hAnsi="Times New Roman" w:cs="Times New Roman"/>
          <w:sz w:val="28"/>
          <w:szCs w:val="28"/>
        </w:rPr>
        <w:t>Требуется ли переходный период для вступления в силу предлагаемого проекта муниципального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6D7ABA" w:rsidRDefault="006D7ABA"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6D7ABA" w:rsidTr="006D7ABA">
        <w:tc>
          <w:tcPr>
            <w:tcW w:w="9854" w:type="dxa"/>
          </w:tcPr>
          <w:p w:rsidR="006D7ABA" w:rsidRDefault="006D7ABA" w:rsidP="000213E7">
            <w:pPr>
              <w:pStyle w:val="ConsPlusNonformat"/>
              <w:tabs>
                <w:tab w:val="left" w:pos="532"/>
              </w:tabs>
              <w:jc w:val="both"/>
              <w:rPr>
                <w:rFonts w:ascii="Times New Roman" w:hAnsi="Times New Roman" w:cs="Times New Roman"/>
                <w:sz w:val="28"/>
                <w:szCs w:val="28"/>
              </w:rPr>
            </w:pPr>
          </w:p>
          <w:p w:rsidR="006D7ABA" w:rsidRDefault="006D7ABA" w:rsidP="000213E7">
            <w:pPr>
              <w:pStyle w:val="ConsPlusNonformat"/>
              <w:tabs>
                <w:tab w:val="left" w:pos="532"/>
              </w:tabs>
              <w:jc w:val="both"/>
              <w:rPr>
                <w:rFonts w:ascii="Times New Roman" w:hAnsi="Times New Roman" w:cs="Times New Roman"/>
                <w:sz w:val="28"/>
                <w:szCs w:val="28"/>
              </w:rPr>
            </w:pPr>
          </w:p>
        </w:tc>
      </w:tr>
    </w:tbl>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12. </w:t>
      </w:r>
      <w:r w:rsidR="000213E7">
        <w:rPr>
          <w:rFonts w:ascii="Times New Roman" w:hAnsi="Times New Roman" w:cs="Times New Roman"/>
          <w:sz w:val="28"/>
          <w:szCs w:val="28"/>
        </w:rPr>
        <w:t>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6D7ABA" w:rsidRDefault="006D7ABA"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6D7ABA" w:rsidTr="006D7ABA">
        <w:tc>
          <w:tcPr>
            <w:tcW w:w="9854" w:type="dxa"/>
          </w:tcPr>
          <w:p w:rsidR="006D7ABA" w:rsidRDefault="006D7ABA" w:rsidP="000213E7">
            <w:pPr>
              <w:pStyle w:val="ConsPlusNonformat"/>
              <w:tabs>
                <w:tab w:val="left" w:pos="532"/>
              </w:tabs>
              <w:jc w:val="both"/>
              <w:rPr>
                <w:rFonts w:ascii="Times New Roman" w:hAnsi="Times New Roman" w:cs="Times New Roman"/>
                <w:sz w:val="28"/>
                <w:szCs w:val="28"/>
              </w:rPr>
            </w:pPr>
          </w:p>
          <w:p w:rsidR="006D7ABA" w:rsidRDefault="006D7ABA" w:rsidP="000213E7">
            <w:pPr>
              <w:pStyle w:val="ConsPlusNonformat"/>
              <w:tabs>
                <w:tab w:val="left" w:pos="532"/>
              </w:tabs>
              <w:jc w:val="both"/>
              <w:rPr>
                <w:rFonts w:ascii="Times New Roman" w:hAnsi="Times New Roman" w:cs="Times New Roman"/>
                <w:sz w:val="28"/>
                <w:szCs w:val="28"/>
              </w:rPr>
            </w:pPr>
          </w:p>
        </w:tc>
      </w:tr>
    </w:tbl>
    <w:p w:rsidR="000213E7" w:rsidRDefault="000213E7" w:rsidP="000213E7">
      <w:pPr>
        <w:autoSpaceDE w:val="0"/>
        <w:autoSpaceDN w:val="0"/>
        <w:adjustRightInd w:val="0"/>
        <w:spacing w:after="0" w:line="240" w:lineRule="auto"/>
        <w:ind w:firstLine="851"/>
        <w:jc w:val="both"/>
        <w:rPr>
          <w:rFonts w:ascii="Times New Roman" w:hAnsi="Times New Roman" w:cs="Times New Roman"/>
          <w:sz w:val="20"/>
          <w:szCs w:val="28"/>
        </w:rPr>
      </w:pPr>
    </w:p>
    <w:p w:rsidR="000213E7" w:rsidRDefault="00484082" w:rsidP="000213E7">
      <w:pPr>
        <w:pStyle w:val="ConsPlusNonformat"/>
        <w:tabs>
          <w:tab w:val="left" w:pos="532"/>
        </w:tabs>
        <w:ind w:firstLine="709"/>
        <w:jc w:val="both"/>
        <w:rPr>
          <w:rFonts w:ascii="Times New Roman" w:hAnsi="Times New Roman" w:cs="Times New Roman"/>
          <w:sz w:val="28"/>
          <w:szCs w:val="28"/>
        </w:rPr>
      </w:pPr>
      <w:bookmarkStart w:id="2" w:name="_GoBack"/>
      <w:bookmarkEnd w:id="2"/>
      <w:r>
        <w:rPr>
          <w:rFonts w:ascii="Times New Roman" w:hAnsi="Times New Roman" w:cs="Times New Roman"/>
          <w:sz w:val="28"/>
          <w:szCs w:val="28"/>
        </w:rPr>
        <w:t>13. </w:t>
      </w:r>
      <w:r w:rsidR="000213E7">
        <w:rPr>
          <w:rFonts w:ascii="Times New Roman" w:hAnsi="Times New Roman" w:cs="Times New Roman"/>
          <w:sz w:val="28"/>
          <w:szCs w:val="28"/>
        </w:rPr>
        <w:t xml:space="preserve">Специальные вопросы, касающиеся конкретных положений и норм </w:t>
      </w:r>
      <w:r w:rsidR="000213E7">
        <w:rPr>
          <w:rFonts w:ascii="Times New Roman" w:hAnsi="Times New Roman" w:cs="Times New Roman"/>
          <w:sz w:val="28"/>
          <w:szCs w:val="28"/>
        </w:rPr>
        <w:lastRenderedPageBreak/>
        <w:t>рассматриваемого проекта, которые разработчику необходимо прояснить.</w:t>
      </w:r>
    </w:p>
    <w:p w:rsidR="00484082" w:rsidRDefault="00484082" w:rsidP="000213E7">
      <w:pPr>
        <w:pStyle w:val="ConsPlusNonformat"/>
        <w:tabs>
          <w:tab w:val="left" w:pos="532"/>
        </w:tabs>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484082" w:rsidTr="00484082">
        <w:tc>
          <w:tcPr>
            <w:tcW w:w="9854" w:type="dxa"/>
          </w:tcPr>
          <w:p w:rsidR="00484082" w:rsidRDefault="00484082" w:rsidP="000213E7">
            <w:pPr>
              <w:pStyle w:val="ConsPlusNonformat"/>
              <w:tabs>
                <w:tab w:val="left" w:pos="532"/>
              </w:tabs>
              <w:jc w:val="both"/>
              <w:rPr>
                <w:rFonts w:ascii="Times New Roman" w:hAnsi="Times New Roman" w:cs="Times New Roman"/>
                <w:sz w:val="28"/>
                <w:szCs w:val="28"/>
              </w:rPr>
            </w:pPr>
          </w:p>
          <w:p w:rsidR="00484082" w:rsidRDefault="00484082" w:rsidP="000213E7">
            <w:pPr>
              <w:pStyle w:val="ConsPlusNonformat"/>
              <w:tabs>
                <w:tab w:val="left" w:pos="532"/>
              </w:tabs>
              <w:jc w:val="both"/>
              <w:rPr>
                <w:rFonts w:ascii="Times New Roman" w:hAnsi="Times New Roman" w:cs="Times New Roman"/>
                <w:sz w:val="28"/>
                <w:szCs w:val="28"/>
              </w:rPr>
            </w:pPr>
          </w:p>
        </w:tc>
      </w:tr>
    </w:tbl>
    <w:p w:rsidR="00484082" w:rsidRDefault="00484082" w:rsidP="000213E7">
      <w:pPr>
        <w:pStyle w:val="ConsPlusNonformat"/>
        <w:tabs>
          <w:tab w:val="left" w:pos="532"/>
        </w:tabs>
        <w:ind w:firstLine="709"/>
        <w:jc w:val="both"/>
        <w:rPr>
          <w:rFonts w:ascii="Times New Roman" w:hAnsi="Times New Roman" w:cs="Times New Roman"/>
          <w:sz w:val="28"/>
          <w:szCs w:val="28"/>
        </w:rPr>
      </w:pPr>
    </w:p>
    <w:p w:rsidR="000213E7" w:rsidRDefault="000213E7" w:rsidP="000213E7">
      <w:pPr>
        <w:pStyle w:val="ConsPlusNonformat"/>
        <w:tabs>
          <w:tab w:val="left" w:pos="532"/>
        </w:tabs>
        <w:ind w:firstLine="709"/>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0213E7" w:rsidRDefault="000213E7" w:rsidP="000213E7">
      <w:pPr>
        <w:pStyle w:val="ConsPlusNonformat"/>
        <w:tabs>
          <w:tab w:val="left" w:pos="532"/>
          <w:tab w:val="left" w:pos="1134"/>
        </w:tabs>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854"/>
      </w:tblGrid>
      <w:tr w:rsidR="00484082" w:rsidTr="00484082">
        <w:tc>
          <w:tcPr>
            <w:tcW w:w="9854" w:type="dxa"/>
          </w:tcPr>
          <w:p w:rsidR="00484082" w:rsidRDefault="00484082" w:rsidP="000213E7">
            <w:pPr>
              <w:pStyle w:val="ConsPlusNonformat"/>
              <w:tabs>
                <w:tab w:val="left" w:pos="532"/>
                <w:tab w:val="left" w:pos="1134"/>
              </w:tabs>
              <w:jc w:val="both"/>
              <w:rPr>
                <w:rFonts w:ascii="Times New Roman" w:hAnsi="Times New Roman" w:cs="Times New Roman"/>
                <w:sz w:val="28"/>
                <w:szCs w:val="28"/>
              </w:rPr>
            </w:pPr>
          </w:p>
          <w:p w:rsidR="00484082" w:rsidRDefault="00484082" w:rsidP="000213E7">
            <w:pPr>
              <w:pStyle w:val="ConsPlusNonformat"/>
              <w:tabs>
                <w:tab w:val="left" w:pos="532"/>
                <w:tab w:val="left" w:pos="1134"/>
              </w:tabs>
              <w:jc w:val="both"/>
              <w:rPr>
                <w:rFonts w:ascii="Times New Roman" w:hAnsi="Times New Roman" w:cs="Times New Roman"/>
                <w:sz w:val="28"/>
                <w:szCs w:val="28"/>
              </w:rPr>
            </w:pPr>
          </w:p>
        </w:tc>
      </w:tr>
    </w:tbl>
    <w:p w:rsidR="00484082" w:rsidRDefault="00484082" w:rsidP="000213E7">
      <w:pPr>
        <w:pStyle w:val="ConsPlusNonformat"/>
        <w:tabs>
          <w:tab w:val="left" w:pos="532"/>
          <w:tab w:val="left" w:pos="1134"/>
        </w:tabs>
        <w:jc w:val="both"/>
        <w:rPr>
          <w:rFonts w:ascii="Times New Roman" w:hAnsi="Times New Roman" w:cs="Times New Roman"/>
          <w:sz w:val="28"/>
          <w:szCs w:val="28"/>
        </w:rPr>
      </w:pPr>
    </w:p>
    <w:p w:rsidR="00484082" w:rsidRDefault="00484082" w:rsidP="000213E7">
      <w:pPr>
        <w:pStyle w:val="ConsPlusNonformat"/>
        <w:tabs>
          <w:tab w:val="left" w:pos="532"/>
          <w:tab w:val="left" w:pos="1134"/>
        </w:tabs>
        <w:jc w:val="both"/>
        <w:rPr>
          <w:rFonts w:ascii="Times New Roman" w:hAnsi="Times New Roman" w:cs="Times New Roman"/>
          <w:sz w:val="28"/>
          <w:szCs w:val="28"/>
        </w:rPr>
      </w:pPr>
    </w:p>
    <w:p w:rsidR="00484082" w:rsidRPr="002C62FF" w:rsidRDefault="00484082" w:rsidP="0048408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C62FF">
        <w:rPr>
          <w:rFonts w:ascii="Times New Roman" w:eastAsia="Times New Roman" w:hAnsi="Times New Roman" w:cs="Times New Roman"/>
          <w:sz w:val="28"/>
          <w:szCs w:val="28"/>
          <w:lang w:eastAsia="ru-RU"/>
        </w:rPr>
        <w:t>Начальник управления экономики</w:t>
      </w:r>
    </w:p>
    <w:p w:rsidR="00484082" w:rsidRPr="002C62FF" w:rsidRDefault="00484082" w:rsidP="0048408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C62FF">
        <w:rPr>
          <w:rFonts w:ascii="Times New Roman" w:eastAsia="Times New Roman" w:hAnsi="Times New Roman" w:cs="Times New Roman"/>
          <w:sz w:val="28"/>
          <w:szCs w:val="28"/>
          <w:lang w:eastAsia="ru-RU"/>
        </w:rPr>
        <w:t xml:space="preserve">администрации муниципального </w:t>
      </w:r>
    </w:p>
    <w:p w:rsidR="000C590A" w:rsidRDefault="00484082" w:rsidP="0048408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C62FF">
        <w:rPr>
          <w:rFonts w:ascii="Times New Roman" w:eastAsia="Times New Roman" w:hAnsi="Times New Roman" w:cs="Times New Roman"/>
          <w:sz w:val="28"/>
          <w:szCs w:val="28"/>
          <w:lang w:eastAsia="ru-RU"/>
        </w:rPr>
        <w:t xml:space="preserve">образования </w:t>
      </w:r>
      <w:r w:rsidR="000C590A">
        <w:rPr>
          <w:rFonts w:ascii="Times New Roman" w:eastAsia="Times New Roman" w:hAnsi="Times New Roman" w:cs="Times New Roman"/>
          <w:sz w:val="28"/>
          <w:szCs w:val="28"/>
          <w:lang w:eastAsia="ru-RU"/>
        </w:rPr>
        <w:t xml:space="preserve">городской округ </w:t>
      </w:r>
    </w:p>
    <w:p w:rsidR="000C590A" w:rsidRDefault="000C590A" w:rsidP="0048408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город-курорт Геленджик </w:t>
      </w:r>
    </w:p>
    <w:p w:rsidR="00484082" w:rsidRPr="00E51785" w:rsidRDefault="000C590A" w:rsidP="00484082">
      <w:pPr>
        <w:widowControl w:val="0"/>
        <w:autoSpaceDE w:val="0"/>
        <w:autoSpaceDN w:val="0"/>
        <w:adjustRightInd w:val="0"/>
        <w:spacing w:after="0" w:line="240" w:lineRule="auto"/>
        <w:jc w:val="both"/>
      </w:pPr>
      <w:r>
        <w:rPr>
          <w:rFonts w:ascii="Times New Roman" w:eastAsia="Times New Roman" w:hAnsi="Times New Roman" w:cs="Times New Roman"/>
          <w:sz w:val="28"/>
          <w:szCs w:val="28"/>
          <w:lang w:eastAsia="ru-RU"/>
        </w:rPr>
        <w:t>Краснодарского края</w:t>
      </w:r>
      <w:r w:rsidR="00484082" w:rsidRPr="002C62FF">
        <w:rPr>
          <w:rFonts w:ascii="Times New Roman" w:eastAsia="Times New Roman" w:hAnsi="Times New Roman" w:cs="Times New Roman"/>
          <w:sz w:val="28"/>
          <w:szCs w:val="28"/>
          <w:lang w:eastAsia="ru-RU"/>
        </w:rPr>
        <w:tab/>
      </w:r>
      <w:r w:rsidR="00484082" w:rsidRPr="002C62FF">
        <w:rPr>
          <w:rFonts w:ascii="Times New Roman" w:eastAsia="Times New Roman" w:hAnsi="Times New Roman" w:cs="Times New Roman"/>
          <w:sz w:val="28"/>
          <w:szCs w:val="28"/>
          <w:lang w:eastAsia="ru-RU"/>
        </w:rPr>
        <w:tab/>
      </w:r>
      <w:r w:rsidR="00484082" w:rsidRPr="002C62FF">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00484082" w:rsidRPr="002C62FF">
        <w:rPr>
          <w:rFonts w:ascii="Times New Roman" w:eastAsia="Times New Roman" w:hAnsi="Times New Roman" w:cs="Times New Roman"/>
          <w:sz w:val="28"/>
          <w:szCs w:val="28"/>
          <w:lang w:eastAsia="ru-RU"/>
        </w:rPr>
        <w:t xml:space="preserve">                       А.А. Питер</w:t>
      </w:r>
    </w:p>
    <w:p w:rsidR="0080079B" w:rsidRDefault="0080079B"/>
    <w:sectPr w:rsidR="0080079B" w:rsidSect="00A1483B">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544" w:rsidRDefault="00BA5544" w:rsidP="00D93F59">
      <w:pPr>
        <w:spacing w:after="0" w:line="240" w:lineRule="auto"/>
      </w:pPr>
      <w:r>
        <w:separator/>
      </w:r>
    </w:p>
  </w:endnote>
  <w:endnote w:type="continuationSeparator" w:id="0">
    <w:p w:rsidR="00BA5544" w:rsidRDefault="00BA5544" w:rsidP="00D9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544" w:rsidRDefault="00BA5544" w:rsidP="00D93F59">
      <w:pPr>
        <w:spacing w:after="0" w:line="240" w:lineRule="auto"/>
      </w:pPr>
      <w:r>
        <w:separator/>
      </w:r>
    </w:p>
  </w:footnote>
  <w:footnote w:type="continuationSeparator" w:id="0">
    <w:p w:rsidR="00BA5544" w:rsidRDefault="00BA5544" w:rsidP="00D93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217681"/>
      <w:docPartObj>
        <w:docPartGallery w:val="Page Numbers (Top of Page)"/>
        <w:docPartUnique/>
      </w:docPartObj>
    </w:sdtPr>
    <w:sdtEndPr/>
    <w:sdtContent>
      <w:p w:rsidR="00B85583" w:rsidRDefault="00B85583">
        <w:pPr>
          <w:pStyle w:val="a4"/>
          <w:jc w:val="center"/>
        </w:pPr>
        <w:r w:rsidRPr="00D93F59">
          <w:rPr>
            <w:rFonts w:ascii="Times New Roman" w:hAnsi="Times New Roman" w:cs="Times New Roman"/>
            <w:sz w:val="24"/>
            <w:szCs w:val="24"/>
          </w:rPr>
          <w:fldChar w:fldCharType="begin"/>
        </w:r>
        <w:r w:rsidRPr="00D93F59">
          <w:rPr>
            <w:rFonts w:ascii="Times New Roman" w:hAnsi="Times New Roman" w:cs="Times New Roman"/>
            <w:sz w:val="24"/>
            <w:szCs w:val="24"/>
          </w:rPr>
          <w:instrText>PAGE   \* MERGEFORMAT</w:instrText>
        </w:r>
        <w:r w:rsidRPr="00D93F59">
          <w:rPr>
            <w:rFonts w:ascii="Times New Roman" w:hAnsi="Times New Roman" w:cs="Times New Roman"/>
            <w:sz w:val="24"/>
            <w:szCs w:val="24"/>
          </w:rPr>
          <w:fldChar w:fldCharType="separate"/>
        </w:r>
        <w:r w:rsidR="00A96077">
          <w:rPr>
            <w:rFonts w:ascii="Times New Roman" w:hAnsi="Times New Roman" w:cs="Times New Roman"/>
            <w:noProof/>
            <w:sz w:val="24"/>
            <w:szCs w:val="24"/>
          </w:rPr>
          <w:t>4</w:t>
        </w:r>
        <w:r w:rsidRPr="00D93F59">
          <w:rPr>
            <w:rFonts w:ascii="Times New Roman" w:hAnsi="Times New Roman" w:cs="Times New Roman"/>
            <w:sz w:val="24"/>
            <w:szCs w:val="24"/>
          </w:rPr>
          <w:fldChar w:fldCharType="end"/>
        </w:r>
      </w:p>
    </w:sdtContent>
  </w:sdt>
  <w:p w:rsidR="00B85583" w:rsidRDefault="00B8558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3A"/>
    <w:rsid w:val="000213E7"/>
    <w:rsid w:val="0004019C"/>
    <w:rsid w:val="000C590A"/>
    <w:rsid w:val="00196B38"/>
    <w:rsid w:val="0022527F"/>
    <w:rsid w:val="00283DC4"/>
    <w:rsid w:val="003043E0"/>
    <w:rsid w:val="00362E7F"/>
    <w:rsid w:val="00376AA3"/>
    <w:rsid w:val="0042605C"/>
    <w:rsid w:val="00484082"/>
    <w:rsid w:val="00551C6D"/>
    <w:rsid w:val="00560EF4"/>
    <w:rsid w:val="00593EAB"/>
    <w:rsid w:val="005C70F1"/>
    <w:rsid w:val="006D4F89"/>
    <w:rsid w:val="006D7ABA"/>
    <w:rsid w:val="00703D88"/>
    <w:rsid w:val="0080079B"/>
    <w:rsid w:val="0095183A"/>
    <w:rsid w:val="00A1483B"/>
    <w:rsid w:val="00A96077"/>
    <w:rsid w:val="00B85583"/>
    <w:rsid w:val="00BA5544"/>
    <w:rsid w:val="00C16961"/>
    <w:rsid w:val="00CB0835"/>
    <w:rsid w:val="00D12AB9"/>
    <w:rsid w:val="00D55F92"/>
    <w:rsid w:val="00D80635"/>
    <w:rsid w:val="00D93F59"/>
    <w:rsid w:val="00DA7332"/>
    <w:rsid w:val="00DC0ABA"/>
    <w:rsid w:val="00DD345E"/>
    <w:rsid w:val="00F7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21A3"/>
  <w15:docId w15:val="{486A8E89-57CB-4B16-8591-0D1A52DB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213E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021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93F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3F59"/>
  </w:style>
  <w:style w:type="paragraph" w:styleId="a6">
    <w:name w:val="footer"/>
    <w:basedOn w:val="a"/>
    <w:link w:val="a7"/>
    <w:uiPriority w:val="99"/>
    <w:unhideWhenUsed/>
    <w:rsid w:val="00D93F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3F59"/>
  </w:style>
  <w:style w:type="paragraph" w:styleId="a8">
    <w:name w:val="Balloon Text"/>
    <w:basedOn w:val="a"/>
    <w:link w:val="a9"/>
    <w:uiPriority w:val="99"/>
    <w:semiHidden/>
    <w:unhideWhenUsed/>
    <w:rsid w:val="00DC0A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A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5</Pages>
  <Words>1075</Words>
  <Characters>6133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Сарыев Рестем Серверович</dc:creator>
  <cp:keywords/>
  <dc:description/>
  <cp:lastModifiedBy>Торос Анастасия Викторовна</cp:lastModifiedBy>
  <cp:revision>17</cp:revision>
  <cp:lastPrinted>2018-09-03T09:54:00Z</cp:lastPrinted>
  <dcterms:created xsi:type="dcterms:W3CDTF">2018-08-10T08:13:00Z</dcterms:created>
  <dcterms:modified xsi:type="dcterms:W3CDTF">2026-02-12T14:40:00Z</dcterms:modified>
</cp:coreProperties>
</file>